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4/2026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Beschaffung eines Gerätewagen-Transport (GW-T) für die Feuerwehr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